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16" w:rsidRDefault="00976A9E" w:rsidP="005C2C16">
      <w:pPr>
        <w:jc w:val="center"/>
        <w:rPr>
          <w:rFonts w:ascii="Century Gothic" w:hAnsi="Century Gothic"/>
          <w:b/>
          <w:snapToGrid w:val="0"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-361315</wp:posOffset>
            </wp:positionV>
            <wp:extent cx="756285" cy="986155"/>
            <wp:effectExtent l="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A9E" w:rsidRDefault="00976A9E" w:rsidP="005C2C16">
      <w:pPr>
        <w:jc w:val="center"/>
        <w:outlineLvl w:val="0"/>
        <w:rPr>
          <w:rFonts w:ascii="Century Gothic" w:hAnsi="Century Gothic"/>
          <w:b/>
          <w:snapToGrid w:val="0"/>
          <w:sz w:val="36"/>
        </w:rPr>
      </w:pPr>
    </w:p>
    <w:p w:rsidR="00976A9E" w:rsidRDefault="00976A9E" w:rsidP="005C2C16">
      <w:pPr>
        <w:jc w:val="center"/>
        <w:outlineLvl w:val="0"/>
        <w:rPr>
          <w:rFonts w:ascii="Century Gothic" w:hAnsi="Century Gothic"/>
          <w:b/>
          <w:snapToGrid w:val="0"/>
          <w:sz w:val="36"/>
        </w:rPr>
      </w:pPr>
    </w:p>
    <w:p w:rsidR="008D0D9E" w:rsidRDefault="008D0D9E" w:rsidP="005C2C16">
      <w:pPr>
        <w:jc w:val="center"/>
        <w:outlineLvl w:val="0"/>
        <w:rPr>
          <w:rFonts w:ascii="Century Gothic" w:hAnsi="Century Gothic"/>
          <w:b/>
          <w:snapToGrid w:val="0"/>
          <w:sz w:val="36"/>
        </w:rPr>
      </w:pPr>
      <w:r>
        <w:rPr>
          <w:rFonts w:ascii="Century Gothic" w:hAnsi="Century Gothic"/>
          <w:b/>
          <w:snapToGrid w:val="0"/>
          <w:sz w:val="36"/>
        </w:rPr>
        <w:t>COMUNE DI CAMPOFELICE DI ROCCELLA</w:t>
      </w:r>
    </w:p>
    <w:p w:rsidR="00976A9E" w:rsidRDefault="00976A9E" w:rsidP="005C2C16">
      <w:pPr>
        <w:jc w:val="center"/>
        <w:outlineLvl w:val="0"/>
        <w:rPr>
          <w:rFonts w:ascii="Century Gothic" w:hAnsi="Century Gothic"/>
          <w:b/>
          <w:snapToGrid w:val="0"/>
          <w:sz w:val="36"/>
        </w:rPr>
      </w:pPr>
      <w:r>
        <w:rPr>
          <w:rFonts w:ascii="Century Gothic" w:hAnsi="Century Gothic"/>
          <w:b/>
          <w:snapToGrid w:val="0"/>
          <w:sz w:val="36"/>
        </w:rPr>
        <w:t>Città Metropolitana di Palermo</w:t>
      </w:r>
    </w:p>
    <w:p w:rsidR="00976A9E" w:rsidRDefault="00976A9E" w:rsidP="005C2C16">
      <w:pPr>
        <w:jc w:val="center"/>
        <w:outlineLvl w:val="0"/>
        <w:rPr>
          <w:rFonts w:ascii="Century Gothic" w:hAnsi="Century Gothic"/>
          <w:b/>
          <w:snapToGrid w:val="0"/>
          <w:sz w:val="36"/>
        </w:rPr>
      </w:pPr>
    </w:p>
    <w:p w:rsidR="00976A9E" w:rsidRDefault="00976A9E" w:rsidP="005C2C16">
      <w:pPr>
        <w:jc w:val="center"/>
        <w:outlineLvl w:val="0"/>
        <w:rPr>
          <w:rFonts w:ascii="Century Gothic" w:hAnsi="Century Gothic"/>
          <w:b/>
          <w:snapToGrid w:val="0"/>
          <w:sz w:val="36"/>
        </w:rPr>
      </w:pPr>
      <w:r>
        <w:rPr>
          <w:rFonts w:ascii="Century Gothic" w:hAnsi="Century Gothic"/>
          <w:b/>
          <w:snapToGrid w:val="0"/>
          <w:sz w:val="36"/>
        </w:rPr>
        <w:t>21 marzo 20</w:t>
      </w:r>
      <w:r w:rsidR="00A64997">
        <w:rPr>
          <w:rFonts w:ascii="Century Gothic" w:hAnsi="Century Gothic"/>
          <w:b/>
          <w:snapToGrid w:val="0"/>
          <w:sz w:val="36"/>
        </w:rPr>
        <w:t>19</w:t>
      </w:r>
    </w:p>
    <w:p w:rsidR="00976A9E" w:rsidRDefault="00976A9E" w:rsidP="005C2C16">
      <w:pPr>
        <w:jc w:val="center"/>
        <w:outlineLvl w:val="0"/>
        <w:rPr>
          <w:rFonts w:ascii="Century Gothic" w:hAnsi="Century Gothic"/>
          <w:b/>
          <w:snapToGrid w:val="0"/>
          <w:sz w:val="36"/>
        </w:rPr>
      </w:pPr>
    </w:p>
    <w:p w:rsidR="00976A9E" w:rsidRDefault="00976A9E" w:rsidP="00976A9E">
      <w:pPr>
        <w:shd w:val="clear" w:color="auto" w:fill="FFFFFF"/>
        <w:spacing w:after="150"/>
        <w:jc w:val="both"/>
        <w:textAlignment w:val="baseline"/>
        <w:outlineLvl w:val="0"/>
        <w:rPr>
          <w:rFonts w:ascii="Georgia" w:hAnsi="Georgia"/>
          <w:b/>
          <w:bCs/>
          <w:color w:val="111111"/>
          <w:kern w:val="36"/>
          <w:sz w:val="40"/>
          <w:szCs w:val="40"/>
        </w:rPr>
      </w:pPr>
      <w:r>
        <w:rPr>
          <w:rFonts w:ascii="Georgia" w:hAnsi="Georgia"/>
          <w:b/>
          <w:bCs/>
          <w:color w:val="111111"/>
          <w:kern w:val="36"/>
          <w:sz w:val="40"/>
          <w:szCs w:val="40"/>
        </w:rPr>
        <w:t>XXI</w:t>
      </w:r>
      <w:r w:rsidR="00A64997">
        <w:rPr>
          <w:rFonts w:ascii="Georgia" w:hAnsi="Georgia"/>
          <w:b/>
          <w:bCs/>
          <w:color w:val="111111"/>
          <w:kern w:val="36"/>
          <w:sz w:val="40"/>
          <w:szCs w:val="40"/>
        </w:rPr>
        <w:t>V</w:t>
      </w:r>
      <w:r>
        <w:rPr>
          <w:rFonts w:ascii="Georgia" w:hAnsi="Georgia"/>
          <w:b/>
          <w:bCs/>
          <w:color w:val="111111"/>
          <w:kern w:val="36"/>
          <w:sz w:val="40"/>
          <w:szCs w:val="40"/>
        </w:rPr>
        <w:t xml:space="preserve"> Giornata Nazionale della Memoria e dell’impegno in ricordo delle vittime di mafia</w:t>
      </w:r>
    </w:p>
    <w:p w:rsidR="00976A9E" w:rsidRPr="00976A9E" w:rsidRDefault="00976A9E" w:rsidP="00976A9E">
      <w:pPr>
        <w:shd w:val="clear" w:color="auto" w:fill="FFFFFF"/>
        <w:spacing w:after="150"/>
        <w:jc w:val="both"/>
        <w:textAlignment w:val="baseline"/>
        <w:outlineLvl w:val="0"/>
        <w:rPr>
          <w:rFonts w:ascii="Georgia" w:hAnsi="Georgia"/>
          <w:b/>
          <w:bCs/>
          <w:color w:val="111111"/>
          <w:kern w:val="36"/>
          <w:sz w:val="40"/>
          <w:szCs w:val="40"/>
        </w:rPr>
      </w:pPr>
    </w:p>
    <w:p w:rsidR="00976A9E" w:rsidRDefault="00976A9E" w:rsidP="00976A9E">
      <w:pPr>
        <w:shd w:val="clear" w:color="auto" w:fill="FFFFFF"/>
        <w:spacing w:after="150"/>
        <w:jc w:val="center"/>
        <w:textAlignment w:val="baseline"/>
        <w:outlineLvl w:val="0"/>
        <w:rPr>
          <w:rFonts w:ascii="Georgia" w:hAnsi="Georgia"/>
          <w:b/>
          <w:bCs/>
          <w:color w:val="111111"/>
          <w:kern w:val="36"/>
          <w:sz w:val="40"/>
          <w:szCs w:val="40"/>
        </w:rPr>
      </w:pPr>
      <w:r w:rsidRPr="00976A9E">
        <w:rPr>
          <w:rFonts w:ascii="Georgia" w:hAnsi="Georgia"/>
          <w:b/>
          <w:bCs/>
          <w:color w:val="111111"/>
          <w:kern w:val="36"/>
          <w:sz w:val="40"/>
          <w:szCs w:val="40"/>
        </w:rPr>
        <w:t>“L’ Amministrazione Comunale e tutta la cittadinanza ricordano ed onorano la memoria delle vittime innocenti di tutte le mafie”</w:t>
      </w:r>
    </w:p>
    <w:p w:rsidR="00976A9E" w:rsidRPr="00976A9E" w:rsidRDefault="00976A9E" w:rsidP="00976A9E">
      <w:pPr>
        <w:shd w:val="clear" w:color="auto" w:fill="FFFFFF"/>
        <w:spacing w:after="150"/>
        <w:jc w:val="center"/>
        <w:textAlignment w:val="baseline"/>
        <w:outlineLvl w:val="0"/>
        <w:rPr>
          <w:rFonts w:ascii="Georgia" w:hAnsi="Georgia"/>
          <w:b/>
          <w:bCs/>
          <w:color w:val="111111"/>
          <w:kern w:val="36"/>
          <w:sz w:val="40"/>
          <w:szCs w:val="40"/>
        </w:rPr>
      </w:pPr>
    </w:p>
    <w:p w:rsidR="00976A9E" w:rsidRDefault="00976A9E" w:rsidP="00976A9E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Georgia" w:hAnsi="Georgia"/>
          <w:b/>
          <w:bCs/>
          <w:color w:val="111111"/>
          <w:kern w:val="36"/>
          <w:sz w:val="28"/>
          <w:szCs w:val="28"/>
        </w:rPr>
      </w:pPr>
      <w:r>
        <w:rPr>
          <w:rFonts w:ascii="Georgia" w:hAnsi="Georgia"/>
          <w:b/>
          <w:bCs/>
          <w:color w:val="111111"/>
          <w:kern w:val="36"/>
          <w:sz w:val="28"/>
          <w:szCs w:val="28"/>
        </w:rPr>
        <w:t xml:space="preserve">Dal 1893 ad oggi, sono più di 900 le vittime innocenti delle mafie e delle stragi. </w:t>
      </w:r>
    </w:p>
    <w:p w:rsidR="00976A9E" w:rsidRDefault="00976A9E" w:rsidP="00976A9E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Georgia" w:hAnsi="Georgia"/>
          <w:b/>
          <w:bCs/>
          <w:color w:val="111111"/>
          <w:kern w:val="36"/>
          <w:sz w:val="28"/>
          <w:szCs w:val="28"/>
        </w:rPr>
      </w:pPr>
      <w:r>
        <w:rPr>
          <w:rFonts w:ascii="Georgia" w:hAnsi="Georgia"/>
          <w:b/>
          <w:bCs/>
          <w:color w:val="111111"/>
          <w:kern w:val="36"/>
          <w:sz w:val="28"/>
          <w:szCs w:val="28"/>
        </w:rPr>
        <w:t xml:space="preserve">Noi vogliamo ricordarle tutte ed onorarne la memoria, </w:t>
      </w:r>
      <w:r>
        <w:rPr>
          <w:rFonts w:ascii="Georgia" w:hAnsi="Georgia"/>
          <w:b/>
          <w:sz w:val="28"/>
          <w:szCs w:val="28"/>
        </w:rPr>
        <w:t>perché il loro sacrificio possa essere conosciuto dalle nuove generazioni e possa essere da esempio nell’impegno per il rispetto della legalità e nelle azioni di lotta contro tutti i fenomeni di criminalità organizzata, risvegliando le coscienze di tutti.</w:t>
      </w:r>
    </w:p>
    <w:p w:rsidR="00976A9E" w:rsidRDefault="00EF7480" w:rsidP="00976A9E">
      <w:p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E’</w:t>
      </w:r>
      <w:proofErr w:type="gramEnd"/>
      <w:r w:rsidR="00976A9E">
        <w:rPr>
          <w:rFonts w:ascii="Georgia" w:hAnsi="Georgia"/>
          <w:b/>
          <w:sz w:val="28"/>
          <w:szCs w:val="28"/>
        </w:rPr>
        <w:t xml:space="preserve"> pubblicato, in via permanente, sulla home del sito istituzionale del Comune di Campofelice di Roccella l’elenco con tutte le vittime innocenti delle mafie e delle stragi.</w:t>
      </w:r>
    </w:p>
    <w:p w:rsidR="00976A9E" w:rsidRDefault="00D526DF" w:rsidP="00976A9E">
      <w:p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Anche quest’anno</w:t>
      </w:r>
      <w:r w:rsidR="00976A9E">
        <w:rPr>
          <w:rFonts w:ascii="Georgia" w:hAnsi="Georgia"/>
          <w:b/>
          <w:sz w:val="28"/>
          <w:szCs w:val="28"/>
        </w:rPr>
        <w:t xml:space="preserve">, nella </w:t>
      </w:r>
      <w:proofErr w:type="gramStart"/>
      <w:r w:rsidR="00976A9E">
        <w:rPr>
          <w:rFonts w:ascii="Georgia" w:hAnsi="Georgia"/>
          <w:b/>
          <w:sz w:val="28"/>
          <w:szCs w:val="28"/>
        </w:rPr>
        <w:t>giornata della memoria</w:t>
      </w:r>
      <w:proofErr w:type="gramEnd"/>
      <w:r w:rsidR="00976A9E">
        <w:rPr>
          <w:rFonts w:ascii="Georgia" w:hAnsi="Georgia"/>
          <w:b/>
          <w:sz w:val="28"/>
          <w:szCs w:val="28"/>
        </w:rPr>
        <w:t>, vogliamo dedicare il nostro ricordo e la nostra attenzione, in particolare, alle giovani vittime, spesso dimenticate, della mafia. Bambini e preadolescenti, barbaramente uccisi dalla criminalità organizzata.</w:t>
      </w:r>
      <w:bookmarkStart w:id="0" w:name="_GoBack"/>
      <w:bookmarkEnd w:id="0"/>
    </w:p>
    <w:p w:rsidR="00976A9E" w:rsidRDefault="00976A9E" w:rsidP="00976A9E">
      <w:pPr>
        <w:shd w:val="clear" w:color="auto" w:fill="FFFFFF"/>
        <w:spacing w:after="150" w:line="360" w:lineRule="auto"/>
        <w:jc w:val="both"/>
        <w:textAlignment w:val="baseline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Uccisi per vendetta, uccisi per non lasciare testimoni, uccisi per caso.</w:t>
      </w:r>
    </w:p>
    <w:p w:rsidR="00976A9E" w:rsidRDefault="00976A9E" w:rsidP="00976A9E">
      <w:pPr>
        <w:shd w:val="clear" w:color="auto" w:fill="FFFFFF"/>
        <w:spacing w:after="150" w:line="540" w:lineRule="atLeast"/>
        <w:jc w:val="center"/>
        <w:textAlignment w:val="baseline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ELENCO DELLE GIOVANI VITTIME</w:t>
      </w:r>
    </w:p>
    <w:p w:rsidR="00976A9E" w:rsidRDefault="00976A9E" w:rsidP="00976A9E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1)CLAUDIO DOMINO, ucciso a 11 anni, il 7 ottobre 1986;</w:t>
      </w:r>
    </w:p>
    <w:p w:rsidR="00976A9E" w:rsidRDefault="00976A9E" w:rsidP="00976A9E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2)GIUSEPPE DI MATTEO, sciolto nell’acido a 12 anni;</w:t>
      </w:r>
    </w:p>
    <w:p w:rsidR="00976A9E" w:rsidRDefault="00976A9E" w:rsidP="00976A9E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3) GIOVANNI LA GRECA (15 anni), RICCARDO CRISTALDI </w:t>
      </w:r>
      <w:proofErr w:type="gramStart"/>
      <w:r>
        <w:rPr>
          <w:rFonts w:ascii="Georgia" w:hAnsi="Georgia"/>
          <w:b/>
          <w:sz w:val="28"/>
          <w:szCs w:val="28"/>
        </w:rPr>
        <w:t>( 15</w:t>
      </w:r>
      <w:proofErr w:type="gramEnd"/>
      <w:r>
        <w:rPr>
          <w:rFonts w:ascii="Georgia" w:hAnsi="Georgia"/>
          <w:b/>
          <w:sz w:val="28"/>
          <w:szCs w:val="28"/>
        </w:rPr>
        <w:t xml:space="preserve"> anni), LORENZO PACE (14 anni); BENEDETTO ZUCCARO ( 13 anni), uccisi il 13 aprile 1978;</w:t>
      </w:r>
    </w:p>
    <w:p w:rsidR="00976A9E" w:rsidRDefault="00976A9E" w:rsidP="00976A9E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4) GIUSEPPE e SALVATORE ASTA, uccisi a 6 anni, il 2 aprile 1985;</w:t>
      </w:r>
    </w:p>
    <w:p w:rsidR="00976A9E" w:rsidRDefault="00976A9E" w:rsidP="00976A9E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5)GRAZIELLA CAMPAGNA, uccisa a 15 anni, il 12 dicembre 1985;</w:t>
      </w:r>
    </w:p>
    <w:p w:rsidR="00976A9E" w:rsidRDefault="00976A9E" w:rsidP="00976A9E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6) IDA CASTELLUCCI, 20anni, incinta di tre mesi, uccisa il 5 agosto 1989;</w:t>
      </w:r>
    </w:p>
    <w:p w:rsidR="00976A9E" w:rsidRDefault="00976A9E" w:rsidP="00976A9E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7)GIUSEPPE LETIZIA, ucciso a 14 anni, il 2 agosto 1948;</w:t>
      </w:r>
    </w:p>
    <w:p w:rsidR="00976A9E" w:rsidRDefault="00976A9E" w:rsidP="00976A9E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8)ANNA PRESTIGIACOMO, uccisa a 15 anni, il 26 giugno 1959;</w:t>
      </w:r>
    </w:p>
    <w:p w:rsidR="00976A9E" w:rsidRDefault="00976A9E" w:rsidP="00976A9E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9)GIUSEPPINA SAVOCA, uccisa a 12 anni il 19 settembre 1959;</w:t>
      </w:r>
    </w:p>
    <w:p w:rsidR="00976A9E" w:rsidRDefault="00976A9E" w:rsidP="00976A9E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10) PAOLINO RICCOBONO, ucciso a 13 anni, il 16 novembre 1957;</w:t>
      </w:r>
    </w:p>
    <w:p w:rsidR="00976A9E" w:rsidRDefault="00976A9E" w:rsidP="00976A9E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11) NADIA NENCIONI, 9 anni e CATERINA NENCIONI, 50 giorni, uccisi il 27 maggio 1993;</w:t>
      </w:r>
    </w:p>
    <w:p w:rsidR="00976A9E" w:rsidRDefault="00976A9E" w:rsidP="00976A9E">
      <w:pPr>
        <w:shd w:val="clear" w:color="auto" w:fill="FFFFFF"/>
        <w:spacing w:after="150" w:line="540" w:lineRule="atLeast"/>
        <w:jc w:val="both"/>
        <w:textAlignment w:val="baseline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</w:p>
    <w:p w:rsidR="00976A9E" w:rsidRDefault="00976A9E" w:rsidP="00976A9E">
      <w:pPr>
        <w:spacing w:line="276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“A voi ed a tutte le vittime innocenti di cui non abbiamo ancora notizia, nella speranza di una società e di un futuro migliore”.</w:t>
      </w:r>
    </w:p>
    <w:p w:rsidR="00976A9E" w:rsidRDefault="00976A9E" w:rsidP="00976A9E">
      <w:pPr>
        <w:spacing w:line="276" w:lineRule="auto"/>
        <w:ind w:left="2124" w:firstLine="708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L’Amministrazione Comunale</w:t>
      </w:r>
    </w:p>
    <w:p w:rsidR="00A40858" w:rsidRDefault="00A40858">
      <w:pPr>
        <w:jc w:val="both"/>
        <w:rPr>
          <w:rFonts w:ascii="Arial" w:hAnsi="Arial" w:cs="Arial"/>
          <w:snapToGrid w:val="0"/>
          <w:sz w:val="24"/>
        </w:rPr>
      </w:pPr>
    </w:p>
    <w:sectPr w:rsidR="00A40858">
      <w:footerReference w:type="even" r:id="rId7"/>
      <w:footerReference w:type="default" r:id="rId8"/>
      <w:pgSz w:w="11906" w:h="16838" w:code="9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9FB" w:rsidRDefault="001239FB">
      <w:r>
        <w:separator/>
      </w:r>
    </w:p>
  </w:endnote>
  <w:endnote w:type="continuationSeparator" w:id="0">
    <w:p w:rsidR="001239FB" w:rsidRDefault="0012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79" w:rsidRDefault="000E57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0</w:t>
    </w:r>
    <w:r>
      <w:rPr>
        <w:rStyle w:val="Numeropagina"/>
      </w:rPr>
      <w:fldChar w:fldCharType="end"/>
    </w:r>
  </w:p>
  <w:p w:rsidR="000E5779" w:rsidRDefault="000E57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79" w:rsidRDefault="000E5779">
    <w:pPr>
      <w:pStyle w:val="Pidipagina"/>
      <w:pBdr>
        <w:top w:val="single" w:sz="4" w:space="1" w:color="auto"/>
      </w:pBdr>
      <w:ind w:right="360"/>
    </w:pPr>
    <w:r>
      <w:t xml:space="preserve">P.IVA 00443640826 – c.c.p. n.15692908 </w:t>
    </w:r>
    <w:r>
      <w:tab/>
    </w:r>
    <w:r>
      <w:tab/>
      <w:t>=Pag.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36D3C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=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9FB" w:rsidRDefault="001239FB">
      <w:r>
        <w:separator/>
      </w:r>
    </w:p>
  </w:footnote>
  <w:footnote w:type="continuationSeparator" w:id="0">
    <w:p w:rsidR="001239FB" w:rsidRDefault="0012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9E"/>
    <w:rsid w:val="00036DF8"/>
    <w:rsid w:val="000D17BF"/>
    <w:rsid w:val="000E5779"/>
    <w:rsid w:val="00121FC7"/>
    <w:rsid w:val="001239FB"/>
    <w:rsid w:val="001272DB"/>
    <w:rsid w:val="00127D16"/>
    <w:rsid w:val="00130CF3"/>
    <w:rsid w:val="001C61CC"/>
    <w:rsid w:val="001D41F2"/>
    <w:rsid w:val="0025181E"/>
    <w:rsid w:val="002918CD"/>
    <w:rsid w:val="002B20D0"/>
    <w:rsid w:val="003A3076"/>
    <w:rsid w:val="003F1E0A"/>
    <w:rsid w:val="0042257A"/>
    <w:rsid w:val="00463763"/>
    <w:rsid w:val="00480DF4"/>
    <w:rsid w:val="004C1882"/>
    <w:rsid w:val="004F3E8A"/>
    <w:rsid w:val="00517684"/>
    <w:rsid w:val="00543F03"/>
    <w:rsid w:val="00547B56"/>
    <w:rsid w:val="005509B7"/>
    <w:rsid w:val="005539CC"/>
    <w:rsid w:val="005C2C16"/>
    <w:rsid w:val="006037C7"/>
    <w:rsid w:val="0063546C"/>
    <w:rsid w:val="00654A32"/>
    <w:rsid w:val="006575A5"/>
    <w:rsid w:val="006C25D3"/>
    <w:rsid w:val="0071095C"/>
    <w:rsid w:val="00753671"/>
    <w:rsid w:val="00755C70"/>
    <w:rsid w:val="007640CA"/>
    <w:rsid w:val="00784ED6"/>
    <w:rsid w:val="00786428"/>
    <w:rsid w:val="0079577E"/>
    <w:rsid w:val="007C2F4E"/>
    <w:rsid w:val="00855AFA"/>
    <w:rsid w:val="008650F4"/>
    <w:rsid w:val="008703EE"/>
    <w:rsid w:val="00876E51"/>
    <w:rsid w:val="008915EB"/>
    <w:rsid w:val="0089204F"/>
    <w:rsid w:val="008D0D9E"/>
    <w:rsid w:val="008F2747"/>
    <w:rsid w:val="009145D8"/>
    <w:rsid w:val="009461C8"/>
    <w:rsid w:val="00976A9E"/>
    <w:rsid w:val="00A40858"/>
    <w:rsid w:val="00A64997"/>
    <w:rsid w:val="00AC6331"/>
    <w:rsid w:val="00B36D3C"/>
    <w:rsid w:val="00B657C4"/>
    <w:rsid w:val="00BB663D"/>
    <w:rsid w:val="00C32F09"/>
    <w:rsid w:val="00C95D3D"/>
    <w:rsid w:val="00D16732"/>
    <w:rsid w:val="00D23584"/>
    <w:rsid w:val="00D43E4B"/>
    <w:rsid w:val="00D526DF"/>
    <w:rsid w:val="00E05D91"/>
    <w:rsid w:val="00E237E7"/>
    <w:rsid w:val="00E426C5"/>
    <w:rsid w:val="00ED0522"/>
    <w:rsid w:val="00EF3994"/>
    <w:rsid w:val="00EF7480"/>
    <w:rsid w:val="00F078AB"/>
    <w:rsid w:val="00F4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924FC"/>
  <w15:chartTrackingRefBased/>
  <w15:docId w15:val="{7F9E5722-CF40-4C92-A545-3FCFA65C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70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Firma">
    <w:name w:val="Signature"/>
    <w:basedOn w:val="Normale"/>
    <w:rsid w:val="00463763"/>
    <w:pPr>
      <w:ind w:left="4252"/>
    </w:pPr>
    <w:rPr>
      <w:rFonts w:ascii="Comic Sans MS" w:hAnsi="Comic Sans MS"/>
      <w:b/>
    </w:rPr>
  </w:style>
  <w:style w:type="character" w:styleId="Collegamentoipertestuale">
    <w:name w:val="Hyperlink"/>
    <w:rsid w:val="00553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aggio\Documents\Modelli%20di%20Office%20personalizzati\CARTA%20INTESTATA%20CON%20STEM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STEMMA.dot</Template>
  <TotalTime>15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CAMPOFELICE DI ROCCELLA</vt:lpstr>
    </vt:vector>
  </TitlesOfParts>
  <Company>COMUNE DI CAMPOFELICE DI ROCCELLA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CAMPOFELICE DI ROCCELLA</dc:title>
  <dc:subject/>
  <dc:creator>dimaggio</dc:creator>
  <cp:keywords/>
  <cp:lastModifiedBy>Carmelo Di Maggio</cp:lastModifiedBy>
  <cp:revision>4</cp:revision>
  <cp:lastPrinted>1900-01-01T00:00:00Z</cp:lastPrinted>
  <dcterms:created xsi:type="dcterms:W3CDTF">2019-03-21T07:41:00Z</dcterms:created>
  <dcterms:modified xsi:type="dcterms:W3CDTF">2019-03-21T07:56:00Z</dcterms:modified>
</cp:coreProperties>
</file>