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2" w:rsidRDefault="005671A2" w:rsidP="0056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eastAsia="Times New Roman" w:hAnsiTheme="minorHAnsi" w:cs="Times New Roman"/>
          <w:sz w:val="24"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 xml:space="preserve">Allegato </w:t>
      </w:r>
      <w:r>
        <w:rPr>
          <w:rFonts w:asciiTheme="minorHAnsi" w:eastAsia="Times New Roman" w:hAnsiTheme="minorHAnsi" w:cs="Times New Roman"/>
          <w:b/>
          <w:bCs/>
          <w:sz w:val="26"/>
        </w:rPr>
        <w:t>3</w:t>
      </w:r>
      <w:r w:rsidRPr="00D27A60">
        <w:rPr>
          <w:rFonts w:asciiTheme="minorHAnsi" w:eastAsia="Times New Roman" w:hAnsiTheme="minorHAnsi" w:cs="Times New Roman"/>
          <w:sz w:val="24"/>
        </w:rPr>
        <w:t xml:space="preserve"> </w:t>
      </w:r>
    </w:p>
    <w:p w:rsidR="005671A2" w:rsidRPr="00D27A60" w:rsidRDefault="005671A2" w:rsidP="00567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spacing w:after="0"/>
        <w:ind w:right="77"/>
        <w:jc w:val="right"/>
        <w:rPr>
          <w:rFonts w:asciiTheme="minorHAnsi" w:hAnsiTheme="minorHAnsi"/>
          <w:b/>
          <w:bCs/>
        </w:rPr>
      </w:pPr>
      <w:r w:rsidRPr="00D27A60">
        <w:rPr>
          <w:rFonts w:asciiTheme="minorHAnsi" w:eastAsia="Times New Roman" w:hAnsiTheme="minorHAnsi" w:cs="Times New Roman"/>
          <w:b/>
          <w:bCs/>
          <w:sz w:val="26"/>
        </w:rPr>
        <w:t>All'Avviso pubblico</w:t>
      </w:r>
    </w:p>
    <w:p w:rsidR="005671A2" w:rsidRDefault="005671A2" w:rsidP="00B87CAD">
      <w:pPr>
        <w:spacing w:after="200"/>
        <w:ind w:left="7439" w:firstLine="822"/>
      </w:pP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917A47" w:rsidTr="00B6337F">
        <w:trPr>
          <w:trHeight w:val="81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17A47" w:rsidRPr="00B6337F" w:rsidRDefault="00B87CAD">
            <w:pPr>
              <w:ind w:left="65"/>
              <w:jc w:val="center"/>
              <w:rPr>
                <w:b/>
                <w:sz w:val="44"/>
                <w:szCs w:val="44"/>
              </w:rPr>
            </w:pPr>
            <w:r w:rsidRPr="00B6337F">
              <w:rPr>
                <w:b/>
                <w:sz w:val="44"/>
                <w:szCs w:val="44"/>
              </w:rPr>
              <w:t>PROGETTO Dl GESTIONE CHE IL SOGGETTO RICHIEDENTE PROPONE Dl SVOLGERE</w:t>
            </w:r>
          </w:p>
        </w:tc>
      </w:tr>
    </w:tbl>
    <w:p w:rsidR="00B6337F" w:rsidRDefault="00B6337F"/>
    <w:p w:rsidR="00B6337F" w:rsidRDefault="00B6337F" w:rsidP="00B6337F">
      <w:pPr>
        <w:spacing w:after="60"/>
        <w:jc w:val="both"/>
      </w:pPr>
      <w:r>
        <w:t>Relazione dettagliata delle attività da svolgere nel complesso aziendale e relativo ambito di intervento (</w:t>
      </w:r>
      <w:r w:rsidRPr="00F23443">
        <w:rPr>
          <w:i/>
          <w:iCs/>
        </w:rPr>
        <w:t>a titolo esemplificativo: inclusione sociale e cittadinanza attiva - es qualità della vita, disabilità, prevenzione forme di discriminazione/razzismo, minori, giovani, anziani, pari opportunità, apprendimento, impegno civile, legalità ecc.</w:t>
      </w:r>
      <w:r>
        <w:t>)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377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Pr="00B6337F" w:rsidRDefault="00B6337F" w:rsidP="00B6337F">
            <w:pPr>
              <w:ind w:left="62"/>
              <w:rPr>
                <w:sz w:val="24"/>
                <w:szCs w:val="24"/>
              </w:rPr>
            </w:pPr>
          </w:p>
        </w:tc>
      </w:tr>
    </w:tbl>
    <w:p w:rsidR="00B6337F" w:rsidRDefault="00B6337F"/>
    <w:p w:rsidR="00B6337F" w:rsidRDefault="00B6337F" w:rsidP="00B6337F">
      <w:pPr>
        <w:spacing w:after="60"/>
        <w:jc w:val="both"/>
      </w:pPr>
      <w:r>
        <w:t>Problemi e i bisogni su cui si interviene, destinatari delle attività che si intende porre in essere nel bene confiscato, numero di utenti cui le attività sono destinate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41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Default="00B6337F" w:rsidP="00B6337F">
            <w:pPr>
              <w:ind w:left="62"/>
            </w:pPr>
          </w:p>
        </w:tc>
      </w:tr>
    </w:tbl>
    <w:p w:rsidR="00B6337F" w:rsidRDefault="00B6337F"/>
    <w:p w:rsidR="00B6337F" w:rsidRDefault="00B6337F" w:rsidP="00B6337F">
      <w:pPr>
        <w:spacing w:after="60"/>
        <w:jc w:val="both"/>
      </w:pPr>
      <w:r>
        <w:lastRenderedPageBreak/>
        <w:t>Durata del progetto e durata del rapporto di concessione che si intende proporre (</w:t>
      </w:r>
      <w:r w:rsidRPr="00B87CAD">
        <w:rPr>
          <w:i/>
          <w:iCs/>
        </w:rPr>
        <w:t>nel limite previsto dall'articolo 11 dell'Avviso</w:t>
      </w:r>
      <w:r>
        <w:t>), anche in relazione al tipo di attività, alle spese che l'assegnatario dovrà sostenere in base agli interventi da eseguire sui beni al fine del loro immediato utilizzo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377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Default="00B6337F" w:rsidP="00B6337F">
            <w:pPr>
              <w:ind w:left="62"/>
            </w:pPr>
          </w:p>
        </w:tc>
      </w:tr>
    </w:tbl>
    <w:p w:rsidR="00B6337F" w:rsidRDefault="00B6337F"/>
    <w:p w:rsidR="00B6337F" w:rsidRDefault="00B6337F" w:rsidP="00B6337F">
      <w:pPr>
        <w:spacing w:after="60"/>
      </w:pPr>
      <w:r>
        <w:t>Ricaduta sul territorio dal punto di vista sociale, economico e del contesto di riferimento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314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Default="00B6337F" w:rsidP="00B6337F">
            <w:pPr>
              <w:ind w:left="62"/>
            </w:pPr>
          </w:p>
        </w:tc>
      </w:tr>
    </w:tbl>
    <w:p w:rsidR="00B6337F" w:rsidRDefault="00B6337F"/>
    <w:p w:rsidR="00B6337F" w:rsidRDefault="00B6337F" w:rsidP="00B6337F">
      <w:pPr>
        <w:spacing w:after="60"/>
        <w:jc w:val="both"/>
      </w:pPr>
      <w:r>
        <w:t>Eventuali integrazioni e coerenza delle attività con ulteriori strumenti di programmazione per lo sviluppo locale e integrazione sociale; eventuali protocolli di intesa/convenzioni già attivati o da attivare con altri enti; coinvolgimento della comunità di riferimento con l'obiettivo di sviluppare un senso di riappropriazione comunitario, un consenso condiviso e un sostegno diffuso nei confronti delle azioni progettuali proposte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307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Default="00B6337F" w:rsidP="00B6337F">
            <w:pPr>
              <w:ind w:left="62"/>
            </w:pPr>
          </w:p>
        </w:tc>
      </w:tr>
    </w:tbl>
    <w:p w:rsidR="00B6337F" w:rsidRDefault="00B6337F"/>
    <w:p w:rsidR="00B6337F" w:rsidRDefault="00B6337F" w:rsidP="00B6337F">
      <w:pPr>
        <w:spacing w:after="60"/>
        <w:jc w:val="both"/>
      </w:pPr>
      <w:r>
        <w:lastRenderedPageBreak/>
        <w:t>Modalità di comunicazione all'esterno, eventuali contatti di rete a livello cittadino sia con soggetti pubblici sia con soggetti privati, eventuale attivazione di adeguate forme di trasparenza e comunicazione con la cittadinanza, anche attraverso l'apertura di sportelli adibiti alle informazioni con il pubblico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377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Default="00B6337F" w:rsidP="00B6337F">
            <w:pPr>
              <w:ind w:left="62"/>
            </w:pPr>
          </w:p>
        </w:tc>
      </w:tr>
    </w:tbl>
    <w:p w:rsidR="00B6337F" w:rsidRDefault="00B6337F"/>
    <w:p w:rsidR="00B6337F" w:rsidRDefault="00B6337F" w:rsidP="00B6337F">
      <w:pPr>
        <w:spacing w:after="60"/>
        <w:jc w:val="both"/>
      </w:pPr>
      <w:r>
        <w:t>Piano economico relativo alla gestione, con adeguata specificazione in merito alla sostenibilità economica e organizzativa del progetto, con particolare riferimento alle attività mantenimento della struttura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301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Default="00B6337F" w:rsidP="00B6337F">
            <w:pPr>
              <w:ind w:left="62"/>
            </w:pPr>
          </w:p>
        </w:tc>
      </w:tr>
    </w:tbl>
    <w:p w:rsidR="00B6337F" w:rsidRDefault="00B6337F"/>
    <w:p w:rsidR="00B6337F" w:rsidRDefault="00B6337F" w:rsidP="00B6337F">
      <w:pPr>
        <w:spacing w:after="60"/>
      </w:pPr>
      <w:r>
        <w:t>Altro</w:t>
      </w:r>
    </w:p>
    <w:tbl>
      <w:tblPr>
        <w:tblStyle w:val="TableGrid"/>
        <w:tblW w:w="5000" w:type="pct"/>
        <w:tblInd w:w="0" w:type="dxa"/>
        <w:tblCellMar>
          <w:top w:w="48" w:type="dxa"/>
          <w:left w:w="62" w:type="dxa"/>
          <w:bottom w:w="24" w:type="dxa"/>
          <w:right w:w="70" w:type="dxa"/>
        </w:tblCellMar>
        <w:tblLook w:val="04A0"/>
      </w:tblPr>
      <w:tblGrid>
        <w:gridCol w:w="9768"/>
      </w:tblGrid>
      <w:tr w:rsidR="00B6337F" w:rsidTr="00B6337F">
        <w:trPr>
          <w:trHeight w:val="279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337F" w:rsidRDefault="00B6337F" w:rsidP="00B6337F">
            <w:pPr>
              <w:ind w:left="62"/>
            </w:pPr>
          </w:p>
        </w:tc>
      </w:tr>
    </w:tbl>
    <w:p w:rsidR="00B87CAD" w:rsidRDefault="00B87CAD" w:rsidP="00B87CAD">
      <w:pPr>
        <w:tabs>
          <w:tab w:val="center" w:pos="2779"/>
          <w:tab w:val="right" w:pos="9307"/>
        </w:tabs>
        <w:spacing w:after="400"/>
      </w:pPr>
    </w:p>
    <w:p w:rsidR="00917A47" w:rsidRDefault="00B87CAD" w:rsidP="00B6337F">
      <w:pPr>
        <w:tabs>
          <w:tab w:val="center" w:pos="2779"/>
          <w:tab w:val="right" w:pos="9307"/>
        </w:tabs>
        <w:spacing w:after="2591"/>
      </w:pPr>
      <w:r>
        <w:t>Data,</w:t>
      </w:r>
      <w:r>
        <w:tab/>
        <w:t>Timbro</w:t>
      </w:r>
      <w:r>
        <w:tab/>
        <w:t>Firma del Rappresentante legale dell'Ente</w:t>
      </w:r>
    </w:p>
    <w:sectPr w:rsidR="00917A47" w:rsidSect="00224971">
      <w:pgSz w:w="11904" w:h="16834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917A47"/>
    <w:rsid w:val="00224971"/>
    <w:rsid w:val="005671A2"/>
    <w:rsid w:val="00917A47"/>
    <w:rsid w:val="009B7E2E"/>
    <w:rsid w:val="00B064E9"/>
    <w:rsid w:val="00B6337F"/>
    <w:rsid w:val="00B87CAD"/>
    <w:rsid w:val="00F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E2E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9B7E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249</Words>
  <Characters>1803</Characters>
  <Application>Microsoft Office Word</Application>
  <DocSecurity>0</DocSecurity>
  <Lines>34</Lines>
  <Paragraphs>17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</dc:creator>
  <cp:keywords/>
  <cp:lastModifiedBy>utente</cp:lastModifiedBy>
  <cp:revision>7</cp:revision>
  <dcterms:created xsi:type="dcterms:W3CDTF">2020-02-17T09:56:00Z</dcterms:created>
  <dcterms:modified xsi:type="dcterms:W3CDTF">2021-06-04T11:15:00Z</dcterms:modified>
</cp:coreProperties>
</file>